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8C9" w:rsidRDefault="00023DC0">
      <w:pPr>
        <w:pStyle w:val="Bodytext40"/>
        <w:shd w:val="clear" w:color="auto" w:fill="auto"/>
        <w:spacing w:after="196"/>
        <w:ind w:left="160" w:right="180"/>
      </w:pPr>
      <w:bookmarkStart w:id="0" w:name="_GoBack"/>
      <w:bookmarkEnd w:id="0"/>
      <w:r>
        <w:t xml:space="preserve">MODELO ATESTADO DE CONFORMIDADE DAS CONDIÇÕES DE ACESSIBILIDADE </w:t>
      </w:r>
      <w:r>
        <w:rPr>
          <w:lang w:val="pt-BR"/>
        </w:rPr>
        <w:t xml:space="preserve">- </w:t>
      </w:r>
      <w:r>
        <w:t xml:space="preserve">AUTO DE LICENÇA DE </w:t>
      </w:r>
      <w:r>
        <w:rPr>
          <w:rStyle w:val="Bodytext41"/>
        </w:rPr>
        <w:t xml:space="preserve">FUNCIONAMENTO OU AUTO DE LICENÇA DE FUNCIONAMENTO CONDICIONADO </w:t>
      </w:r>
      <w:r>
        <w:rPr>
          <w:rStyle w:val="Bodytext41"/>
          <w:lang w:val="pt-BR"/>
        </w:rPr>
        <w:t xml:space="preserve">- </w:t>
      </w:r>
      <w:r>
        <w:rPr>
          <w:rStyle w:val="Bodytext41"/>
        </w:rPr>
        <w:t xml:space="preserve">RESOLUÇAO CPA/SMPED </w:t>
      </w:r>
      <w:r>
        <w:rPr>
          <w:rStyle w:val="Bodytext41"/>
          <w:lang w:val="pt-BR"/>
        </w:rPr>
        <w:t>02</w:t>
      </w:r>
      <w:r>
        <w:rPr>
          <w:lang w:val="pt-BR"/>
        </w:rPr>
        <w:t>0/2014</w:t>
      </w:r>
    </w:p>
    <w:p w:rsidR="00B668C9" w:rsidRDefault="00023DC0">
      <w:pPr>
        <w:pStyle w:val="Heading120"/>
        <w:keepNext/>
        <w:keepLines/>
        <w:shd w:val="clear" w:color="auto" w:fill="auto"/>
        <w:tabs>
          <w:tab w:val="left" w:leader="underscore" w:pos="6154"/>
        </w:tabs>
        <w:spacing w:before="0" w:after="227"/>
        <w:ind w:left="2260" w:right="2600"/>
      </w:pPr>
      <w:bookmarkStart w:id="1" w:name="bookmark1"/>
      <w:r>
        <w:t>À PREFEITURA DO MUNICÍPIO DE SÃO PAULO SUBPREFEITURA SP-</w:t>
      </w:r>
      <w:r>
        <w:rPr>
          <w:lang w:val="pt-BR"/>
        </w:rPr>
        <w:tab/>
      </w:r>
      <w:bookmarkEnd w:id="1"/>
    </w:p>
    <w:p w:rsidR="00B668C9" w:rsidRDefault="00023DC0">
      <w:pPr>
        <w:pStyle w:val="Heading120"/>
        <w:keepNext/>
        <w:keepLines/>
        <w:shd w:val="clear" w:color="auto" w:fill="auto"/>
        <w:spacing w:before="0" w:after="498" w:line="220" w:lineRule="exact"/>
        <w:ind w:left="160" w:firstLine="0"/>
        <w:jc w:val="center"/>
      </w:pPr>
      <w:bookmarkStart w:id="2" w:name="bookmark2"/>
      <w:proofErr w:type="spellStart"/>
      <w:proofErr w:type="gramStart"/>
      <w:r>
        <w:t>Exmo</w:t>
      </w:r>
      <w:proofErr w:type="spellEnd"/>
      <w:r>
        <w:t>(</w:t>
      </w:r>
      <w:proofErr w:type="gramEnd"/>
      <w:r>
        <w:t xml:space="preserve">a). </w:t>
      </w:r>
      <w:proofErr w:type="spellStart"/>
      <w:proofErr w:type="gramStart"/>
      <w:r>
        <w:t>Sr</w:t>
      </w:r>
      <w:proofErr w:type="spellEnd"/>
      <w:r>
        <w:t>(</w:t>
      </w:r>
      <w:proofErr w:type="gramEnd"/>
      <w:r>
        <w:t xml:space="preserve">a). </w:t>
      </w:r>
      <w:proofErr w:type="gramStart"/>
      <w:r>
        <w:t>Subprefeito(</w:t>
      </w:r>
      <w:proofErr w:type="gramEnd"/>
      <w:r>
        <w:t>a).</w:t>
      </w:r>
      <w:bookmarkEnd w:id="2"/>
    </w:p>
    <w:p w:rsidR="00B668C9" w:rsidRDefault="00023DC0">
      <w:pPr>
        <w:pStyle w:val="Heading120"/>
        <w:keepNext/>
        <w:keepLines/>
        <w:shd w:val="clear" w:color="auto" w:fill="auto"/>
        <w:spacing w:before="0" w:after="583" w:line="274" w:lineRule="exact"/>
        <w:ind w:left="2260" w:right="2600"/>
      </w:pPr>
      <w:bookmarkStart w:id="3" w:name="bookmark3"/>
      <w:r>
        <w:t>ATESTADO TÉCNICO DE CONFORMIDADE DAS CONDIÇÕES DE ACESSIBILIDADE</w:t>
      </w:r>
      <w:bookmarkEnd w:id="3"/>
    </w:p>
    <w:p w:rsidR="00B668C9" w:rsidRDefault="00023DC0">
      <w:pPr>
        <w:pStyle w:val="Bodytext50"/>
        <w:shd w:val="clear" w:color="auto" w:fill="auto"/>
        <w:tabs>
          <w:tab w:val="left" w:leader="underscore" w:pos="8439"/>
        </w:tabs>
        <w:spacing w:before="0" w:after="13" w:line="220" w:lineRule="exact"/>
        <w:ind w:left="620"/>
      </w:pPr>
      <w:r>
        <w:t>Eu,</w:t>
      </w:r>
      <w:r>
        <w:rPr>
          <w:lang w:val="pt-BR"/>
        </w:rPr>
        <w:tab/>
      </w:r>
    </w:p>
    <w:p w:rsidR="00B668C9" w:rsidRDefault="00023DC0">
      <w:pPr>
        <w:pStyle w:val="Bodytext50"/>
        <w:shd w:val="clear" w:color="auto" w:fill="auto"/>
        <w:tabs>
          <w:tab w:val="left" w:leader="underscore" w:pos="6482"/>
        </w:tabs>
        <w:spacing w:before="0" w:after="0" w:line="220" w:lineRule="exact"/>
        <w:ind w:left="1120"/>
      </w:pPr>
      <w:proofErr w:type="gramStart"/>
      <w:r>
        <w:t>portador</w:t>
      </w:r>
      <w:proofErr w:type="gramEnd"/>
      <w:r>
        <w:t xml:space="preserve"> da cédula de identidade n°</w:t>
      </w:r>
      <w:r>
        <w:rPr>
          <w:lang w:val="pt-BR"/>
        </w:rPr>
        <w:tab/>
        <w:t xml:space="preserve">, </w:t>
      </w:r>
      <w:r>
        <w:t>CPF n°</w:t>
      </w:r>
    </w:p>
    <w:p w:rsidR="00B668C9" w:rsidRDefault="00023DC0">
      <w:pPr>
        <w:pStyle w:val="Bodytext50"/>
        <w:shd w:val="clear" w:color="auto" w:fill="auto"/>
        <w:tabs>
          <w:tab w:val="left" w:leader="underscore" w:pos="2445"/>
        </w:tabs>
        <w:spacing w:before="0" w:after="0" w:line="403" w:lineRule="exact"/>
        <w:ind w:left="160"/>
        <w:jc w:val="both"/>
      </w:pPr>
      <w:r>
        <w:rPr>
          <w:lang w:val="pt-BR"/>
        </w:rPr>
        <w:tab/>
        <w:t xml:space="preserve">, </w:t>
      </w:r>
      <w:r>
        <w:t>profissional habili</w:t>
      </w:r>
      <w:r>
        <w:t xml:space="preserve">tado, registrado no </w:t>
      </w:r>
      <w:r>
        <w:rPr>
          <w:lang w:val="pt-BR"/>
        </w:rPr>
        <w:t xml:space="preserve">□ </w:t>
      </w:r>
      <w:r>
        <w:t xml:space="preserve">CAU/SP </w:t>
      </w:r>
      <w:r>
        <w:rPr>
          <w:lang w:val="pt-BR"/>
        </w:rPr>
        <w:t xml:space="preserve">□ </w:t>
      </w:r>
      <w:r>
        <w:t>CREA/</w:t>
      </w:r>
      <w:proofErr w:type="gramStart"/>
      <w:r>
        <w:t>SP</w:t>
      </w:r>
      <w:proofErr w:type="gramEnd"/>
    </w:p>
    <w:p w:rsidR="00B668C9" w:rsidRDefault="00023DC0">
      <w:pPr>
        <w:pStyle w:val="Bodytext50"/>
        <w:shd w:val="clear" w:color="auto" w:fill="auto"/>
        <w:tabs>
          <w:tab w:val="left" w:leader="underscore" w:pos="2694"/>
        </w:tabs>
        <w:spacing w:before="0" w:after="0" w:line="403" w:lineRule="exact"/>
        <w:ind w:left="160"/>
        <w:jc w:val="both"/>
      </w:pPr>
      <w:proofErr w:type="gramStart"/>
      <w:r>
        <w:t>n°</w:t>
      </w:r>
      <w:proofErr w:type="gramEnd"/>
      <w:r>
        <w:rPr>
          <w:lang w:val="pt-BR"/>
        </w:rPr>
        <w:tab/>
        <w:t xml:space="preserve">, </w:t>
      </w:r>
      <w:r>
        <w:t xml:space="preserve">com </w:t>
      </w:r>
      <w:r>
        <w:rPr>
          <w:lang w:val="pt-BR"/>
        </w:rPr>
        <w:t xml:space="preserve">□ </w:t>
      </w:r>
      <w:r>
        <w:t xml:space="preserve">Registro de Responsabilidade Técnica </w:t>
      </w:r>
      <w:r>
        <w:rPr>
          <w:lang w:val="pt-BR"/>
        </w:rPr>
        <w:t xml:space="preserve">- </w:t>
      </w:r>
      <w:r>
        <w:t>RRT n°</w:t>
      </w:r>
    </w:p>
    <w:p w:rsidR="00B668C9" w:rsidRDefault="00023DC0">
      <w:pPr>
        <w:pStyle w:val="Bodytext50"/>
        <w:shd w:val="clear" w:color="auto" w:fill="auto"/>
        <w:tabs>
          <w:tab w:val="left" w:leader="underscore" w:pos="3405"/>
        </w:tabs>
        <w:spacing w:before="0" w:after="0" w:line="403" w:lineRule="exact"/>
        <w:ind w:left="160"/>
        <w:jc w:val="both"/>
      </w:pPr>
      <w:r>
        <w:rPr>
          <w:lang w:val="pt-BR"/>
        </w:rPr>
        <w:tab/>
        <w:t xml:space="preserve">, □ </w:t>
      </w:r>
      <w:r>
        <w:t xml:space="preserve">Anotação de Responsabilidade Técnica </w:t>
      </w:r>
      <w:r>
        <w:rPr>
          <w:lang w:val="pt-BR"/>
        </w:rPr>
        <w:t xml:space="preserve">- </w:t>
      </w:r>
      <w:r>
        <w:t xml:space="preserve">ART </w:t>
      </w:r>
      <w:proofErr w:type="gramStart"/>
      <w:r>
        <w:t>n°</w:t>
      </w:r>
      <w:proofErr w:type="gramEnd"/>
    </w:p>
    <w:p w:rsidR="00B668C9" w:rsidRDefault="00023DC0">
      <w:pPr>
        <w:pStyle w:val="Bodytext50"/>
        <w:shd w:val="clear" w:color="auto" w:fill="auto"/>
        <w:tabs>
          <w:tab w:val="left" w:leader="underscore" w:pos="3865"/>
        </w:tabs>
        <w:spacing w:before="0" w:after="0" w:line="341" w:lineRule="exact"/>
        <w:ind w:left="620"/>
      </w:pPr>
      <w:r>
        <w:rPr>
          <w:lang w:val="pt-BR"/>
        </w:rPr>
        <w:tab/>
        <w:t xml:space="preserve">, </w:t>
      </w:r>
      <w:r>
        <w:t xml:space="preserve">devidamente recolhido (a), conforme </w:t>
      </w:r>
      <w:proofErr w:type="gramStart"/>
      <w:r>
        <w:t>cópias</w:t>
      </w:r>
      <w:proofErr w:type="gramEnd"/>
    </w:p>
    <w:p w:rsidR="00B668C9" w:rsidRDefault="00023DC0">
      <w:pPr>
        <w:pStyle w:val="Bodytext50"/>
        <w:shd w:val="clear" w:color="auto" w:fill="auto"/>
        <w:spacing w:before="0" w:after="0" w:line="341" w:lineRule="exact"/>
        <w:ind w:left="160"/>
        <w:jc w:val="center"/>
      </w:pPr>
      <w:proofErr w:type="gramStart"/>
      <w:r>
        <w:t>documentais</w:t>
      </w:r>
      <w:proofErr w:type="gramEnd"/>
      <w:r>
        <w:t xml:space="preserve"> anexas, estando domiciliado à</w:t>
      </w:r>
    </w:p>
    <w:p w:rsidR="00B668C9" w:rsidRDefault="00023DC0">
      <w:pPr>
        <w:pStyle w:val="Bodytext50"/>
        <w:shd w:val="clear" w:color="auto" w:fill="auto"/>
        <w:spacing w:before="0" w:after="0" w:line="341" w:lineRule="exact"/>
        <w:ind w:left="6880"/>
      </w:pPr>
      <w:proofErr w:type="gramStart"/>
      <w:r>
        <w:t>n°</w:t>
      </w:r>
      <w:proofErr w:type="gramEnd"/>
    </w:p>
    <w:p w:rsidR="00B668C9" w:rsidRDefault="00023DC0">
      <w:pPr>
        <w:pStyle w:val="Tableofcontents20"/>
        <w:shd w:val="clear" w:color="auto" w:fill="auto"/>
        <w:tabs>
          <w:tab w:val="left" w:leader="underscore" w:pos="6645"/>
          <w:tab w:val="left" w:leader="underscore" w:pos="8099"/>
        </w:tabs>
        <w:spacing w:after="0" w:line="200" w:lineRule="exact"/>
        <w:ind w:left="160"/>
      </w:pPr>
      <w:r>
        <w:fldChar w:fldCharType="begin"/>
      </w:r>
      <w:r>
        <w:instrText xml:space="preserve"> TOC \o "1-3"</w:instrText>
      </w:r>
      <w:r>
        <w:instrText xml:space="preserve"> \h \z </w:instrText>
      </w:r>
      <w:r>
        <w:fldChar w:fldCharType="separate"/>
      </w:r>
      <w:r>
        <w:rPr>
          <w:lang w:val="pt-BR"/>
        </w:rPr>
        <w:tab/>
      </w:r>
      <w:r>
        <w:rPr>
          <w:rStyle w:val="Tableofcontents24ptItalicSpacing0pt"/>
        </w:rPr>
        <w:t>i</w:t>
      </w:r>
      <w:r>
        <w:t xml:space="preserve"> </w:t>
      </w:r>
      <w:r>
        <w:rPr>
          <w:vertAlign w:val="superscript"/>
        </w:rPr>
        <w:t>AA</w:t>
      </w:r>
      <w:r>
        <w:t xml:space="preserve"> </w:t>
      </w:r>
      <w:r>
        <w:rPr>
          <w:lang w:val="pt-BR"/>
        </w:rPr>
        <w:tab/>
      </w:r>
      <w:r>
        <w:rPr>
          <w:rStyle w:val="Tableofcontents24ptItalicSpacing0pt"/>
        </w:rPr>
        <w:t>i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3558"/>
          <w:tab w:val="left" w:leader="underscore" w:pos="6458"/>
          <w:tab w:val="left" w:leader="underscore" w:pos="8277"/>
        </w:tabs>
        <w:spacing w:before="0"/>
        <w:ind w:left="160" w:firstLine="0"/>
      </w:pPr>
      <w:r>
        <w:t>bairro</w:t>
      </w:r>
      <w:r>
        <w:rPr>
          <w:lang w:val="pt-BR"/>
        </w:rPr>
        <w:tab/>
        <w:t xml:space="preserve">, </w:t>
      </w:r>
      <w:r>
        <w:t>Cidade</w:t>
      </w:r>
      <w:r>
        <w:rPr>
          <w:lang w:val="pt-BR"/>
        </w:rPr>
        <w:tab/>
        <w:t xml:space="preserve">, </w:t>
      </w:r>
      <w:r>
        <w:t>CEP</w:t>
      </w:r>
      <w:r>
        <w:rPr>
          <w:lang w:val="pt-BR"/>
        </w:rPr>
        <w:tab/>
        <w:t xml:space="preserve">, </w:t>
      </w:r>
      <w:r>
        <w:t>e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8051"/>
        </w:tabs>
        <w:spacing w:before="0"/>
        <w:ind w:left="160" w:firstLine="0"/>
      </w:pPr>
      <w:r>
        <w:t xml:space="preserve">inscrito no Cadastro de Contribuintes Mobiliários </w:t>
      </w:r>
      <w:r>
        <w:rPr>
          <w:lang w:val="pt-BR"/>
        </w:rPr>
        <w:t xml:space="preserve">- </w:t>
      </w:r>
      <w:r>
        <w:t>CCM n°</w:t>
      </w:r>
      <w:r>
        <w:rPr>
          <w:lang w:val="pt-BR"/>
        </w:rPr>
        <w:tab/>
        <w:t>,</w:t>
      </w:r>
    </w:p>
    <w:p w:rsidR="00B668C9" w:rsidRDefault="00023DC0">
      <w:pPr>
        <w:pStyle w:val="Tableofcontents0"/>
        <w:shd w:val="clear" w:color="auto" w:fill="auto"/>
        <w:spacing w:before="0"/>
        <w:ind w:left="160" w:firstLine="0"/>
        <w:jc w:val="center"/>
      </w:pPr>
      <w:r>
        <w:t>venho por meio deste, na qualidade de</w:t>
      </w:r>
      <w:r>
        <w:rPr>
          <w:rStyle w:val="TableofcontentsBold"/>
        </w:rPr>
        <w:t xml:space="preserve"> Responsável Técnico,</w:t>
      </w:r>
      <w:r>
        <w:t xml:space="preserve"> visando à obtenção de Auto de Licença de Funcionamento ou Auto de Licença de Funcionamento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7883"/>
        </w:tabs>
        <w:spacing w:before="0"/>
        <w:ind w:left="160" w:firstLine="0"/>
      </w:pPr>
      <w:r>
        <w:t>Condicionado junto ao processo administrativo n°</w:t>
      </w:r>
      <w:r>
        <w:rPr>
          <w:lang w:val="pt-BR"/>
        </w:rPr>
        <w:tab/>
        <w:t>,</w:t>
      </w:r>
    </w:p>
    <w:p w:rsidR="00B668C9" w:rsidRDefault="00023DC0">
      <w:pPr>
        <w:pStyle w:val="Tableofcontents0"/>
        <w:shd w:val="clear" w:color="auto" w:fill="auto"/>
        <w:spacing w:before="0"/>
        <w:ind w:left="160" w:firstLine="0"/>
        <w:jc w:val="center"/>
      </w:pPr>
      <w:r>
        <w:rPr>
          <w:rStyle w:val="TableofcontentsBold"/>
        </w:rPr>
        <w:t>ATESTAR,</w:t>
      </w:r>
      <w:r>
        <w:t xml:space="preserve"> sob penas da lei, em especial o Art. </w:t>
      </w:r>
      <w:r>
        <w:rPr>
          <w:lang w:val="pt-BR"/>
        </w:rPr>
        <w:t xml:space="preserve">3° </w:t>
      </w:r>
      <w:r>
        <w:t xml:space="preserve">do Decreto Federal n° </w:t>
      </w:r>
      <w:r>
        <w:rPr>
          <w:lang w:val="pt-BR"/>
        </w:rPr>
        <w:t xml:space="preserve">5.296/04, </w:t>
      </w:r>
      <w:r>
        <w:t>que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8421"/>
        </w:tabs>
        <w:spacing w:before="0"/>
        <w:ind w:left="160" w:firstLine="0"/>
      </w:pPr>
      <w:r>
        <w:t>a edificaçã</w:t>
      </w:r>
      <w:r>
        <w:rPr>
          <w:rStyle w:val="TableofcontentsArialUnicodeMS85ptBold"/>
        </w:rPr>
        <w:t>a</w:t>
      </w:r>
      <w:r>
        <w:t xml:space="preserve"> si</w:t>
      </w:r>
      <w:r>
        <w:rPr>
          <w:rStyle w:val="TableofcontentsArialUnicodeMS85ptBold"/>
        </w:rPr>
        <w:t>s</w:t>
      </w:r>
      <w:r>
        <w:t>o a</w:t>
      </w:r>
      <w:r>
        <w:rPr>
          <w:lang w:val="pt-BR"/>
        </w:rPr>
        <w:tab/>
        <w:t>,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1494"/>
          <w:tab w:val="left" w:leader="underscore" w:pos="5848"/>
        </w:tabs>
        <w:spacing w:before="0"/>
        <w:ind w:left="160" w:firstLine="0"/>
      </w:pPr>
      <w:r>
        <w:t>n°</w:t>
      </w:r>
      <w:r>
        <w:rPr>
          <w:lang w:val="pt-BR"/>
        </w:rPr>
        <w:tab/>
        <w:t xml:space="preserve">, </w:t>
      </w:r>
      <w:r>
        <w:t>bairro</w:t>
      </w:r>
      <w:r>
        <w:rPr>
          <w:lang w:val="pt-BR"/>
        </w:rPr>
        <w:tab/>
        <w:t xml:space="preserve">, </w:t>
      </w:r>
      <w:r>
        <w:t>nesta Capital, utilizada pelo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7998"/>
        </w:tabs>
        <w:spacing w:before="0"/>
        <w:ind w:left="160" w:firstLine="0"/>
      </w:pPr>
      <w:r>
        <w:t>estabelecimento</w:t>
      </w:r>
      <w:r>
        <w:rPr>
          <w:lang w:val="pt-BR"/>
        </w:rPr>
        <w:tab/>
        <w:t>,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6534"/>
        </w:tabs>
        <w:spacing w:before="0"/>
        <w:ind w:left="620" w:firstLine="0"/>
        <w:jc w:val="left"/>
      </w:pPr>
      <w:r>
        <w:t>inscrito no CNPJ n°</w:t>
      </w:r>
      <w:r>
        <w:rPr>
          <w:lang w:val="pt-BR"/>
        </w:rPr>
        <w:tab/>
        <w:t xml:space="preserve">, </w:t>
      </w:r>
      <w:r>
        <w:t>e no CCM n°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3045"/>
        </w:tabs>
        <w:spacing w:before="0"/>
        <w:ind w:left="160" w:firstLine="0"/>
      </w:pPr>
      <w:r>
        <w:rPr>
          <w:lang w:val="pt-BR"/>
        </w:rPr>
        <w:tab/>
      </w:r>
      <w:r>
        <w:rPr>
          <w:lang w:val="pt-BR"/>
        </w:rPr>
        <w:t xml:space="preserve">, encontra-se </w:t>
      </w:r>
      <w:r>
        <w:t>em plena conformidade com a legislação</w:t>
      </w:r>
    </w:p>
    <w:p w:rsidR="00B668C9" w:rsidRDefault="00023DC0">
      <w:pPr>
        <w:pStyle w:val="Tableofcontents0"/>
        <w:shd w:val="clear" w:color="auto" w:fill="auto"/>
        <w:spacing w:before="0"/>
        <w:ind w:left="160" w:firstLine="0"/>
        <w:jc w:val="center"/>
      </w:pPr>
      <w:r>
        <w:t xml:space="preserve">pertinente e a norma técnica ABNT NBR </w:t>
      </w:r>
      <w:r>
        <w:rPr>
          <w:lang w:val="pt-BR"/>
        </w:rPr>
        <w:t>9050.</w:t>
      </w:r>
    </w:p>
    <w:p w:rsidR="00B668C9" w:rsidRDefault="00023DC0">
      <w:pPr>
        <w:pStyle w:val="Tableofcontents0"/>
        <w:shd w:val="clear" w:color="auto" w:fill="auto"/>
        <w:tabs>
          <w:tab w:val="left" w:leader="underscore" w:pos="3470"/>
          <w:tab w:val="left" w:leader="underscore" w:pos="5918"/>
          <w:tab w:val="left" w:leader="underscore" w:pos="7282"/>
        </w:tabs>
        <w:spacing w:before="0" w:after="1117"/>
        <w:ind w:left="2260"/>
        <w:jc w:val="left"/>
      </w:pPr>
      <w:r>
        <w:t>São Paulo,</w:t>
      </w:r>
      <w:r>
        <w:rPr>
          <w:lang w:val="pt-BR"/>
        </w:rPr>
        <w:tab/>
      </w:r>
      <w:r>
        <w:t>de</w:t>
      </w:r>
      <w:r>
        <w:rPr>
          <w:lang w:val="pt-BR"/>
        </w:rPr>
        <w:tab/>
      </w:r>
      <w:r>
        <w:t>de</w:t>
      </w:r>
      <w:r>
        <w:rPr>
          <w:lang w:val="pt-BR"/>
        </w:rPr>
        <w:tab/>
        <w:t>.</w:t>
      </w:r>
      <w:r>
        <w:fldChar w:fldCharType="end"/>
      </w:r>
    </w:p>
    <w:p w:rsidR="00B668C9" w:rsidRDefault="00023DC0">
      <w:pPr>
        <w:pStyle w:val="Bodytext50"/>
        <w:shd w:val="clear" w:color="auto" w:fill="auto"/>
        <w:spacing w:before="0" w:after="531" w:line="220" w:lineRule="exact"/>
        <w:ind w:left="3240"/>
      </w:pPr>
      <w:r>
        <w:t>Arquiteto (ou outro profissional habilitado)</w:t>
      </w:r>
    </w:p>
    <w:p w:rsidR="00B668C9" w:rsidRDefault="00023DC0">
      <w:pPr>
        <w:pStyle w:val="Heading120"/>
        <w:keepNext/>
        <w:keepLines/>
        <w:shd w:val="clear" w:color="auto" w:fill="auto"/>
        <w:spacing w:before="0" w:after="13" w:line="220" w:lineRule="exact"/>
        <w:ind w:left="160" w:firstLine="0"/>
        <w:jc w:val="center"/>
      </w:pPr>
      <w:bookmarkStart w:id="4" w:name="bookmark4"/>
      <w:r>
        <w:t>ATENÇÃO</w:t>
      </w:r>
      <w:bookmarkEnd w:id="4"/>
    </w:p>
    <w:p w:rsidR="00B668C9" w:rsidRDefault="00023DC0">
      <w:pPr>
        <w:pStyle w:val="Bodytext50"/>
        <w:shd w:val="clear" w:color="auto" w:fill="auto"/>
        <w:spacing w:before="0" w:after="0" w:line="220" w:lineRule="exact"/>
        <w:ind w:left="160"/>
        <w:jc w:val="center"/>
      </w:pPr>
      <w:r>
        <w:t>Todos os campos deste atestado são de preenchimento obrigatório.</w:t>
      </w:r>
    </w:p>
    <w:sectPr w:rsidR="00B668C9">
      <w:type w:val="continuous"/>
      <w:pgSz w:w="11905" w:h="16837"/>
      <w:pgMar w:top="1771" w:right="863" w:bottom="1824" w:left="137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DC0" w:rsidRDefault="00023DC0">
      <w:r>
        <w:separator/>
      </w:r>
    </w:p>
  </w:endnote>
  <w:endnote w:type="continuationSeparator" w:id="0">
    <w:p w:rsidR="00023DC0" w:rsidRDefault="0002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DC0" w:rsidRDefault="00023DC0"/>
  </w:footnote>
  <w:footnote w:type="continuationSeparator" w:id="0">
    <w:p w:rsidR="00023DC0" w:rsidRDefault="00023DC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C9"/>
    <w:rsid w:val="00023DC0"/>
    <w:rsid w:val="00B668C9"/>
    <w:rsid w:val="00D4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pt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Pr>
      <w:color w:val="0066CC"/>
      <w:u w:val="single"/>
    </w:rPr>
  </w:style>
  <w:style w:type="character" w:customStyle="1" w:styleId="Heading1">
    <w:name w:val="Heading #1_"/>
    <w:basedOn w:val="Fontepargpadro"/>
    <w:link w:val="Heading10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2">
    <w:name w:val="Body text (2)_"/>
    <w:basedOn w:val="Fontepargpadro"/>
    <w:link w:val="Bodytext20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Bodytext">
    <w:name w:val="Body text_"/>
    <w:basedOn w:val="Fontepargpadro"/>
    <w:link w:val="Corpodetexto1"/>
    <w:rPr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3">
    <w:name w:val="Body text (3)_"/>
    <w:basedOn w:val="Fontepargpadro"/>
    <w:link w:val="Bodytext30"/>
    <w:rPr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basedOn w:val="Fontepargpadro"/>
    <w:link w:val="Bodytext40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Bodytext41">
    <w:name w:val="Body text (4)"/>
    <w:basedOn w:val="Bodytext4"/>
    <w:rPr>
      <w:b w:val="0"/>
      <w:bCs w:val="0"/>
      <w:i w:val="0"/>
      <w:iCs w:val="0"/>
      <w:smallCaps w:val="0"/>
      <w:strike w:val="0"/>
      <w:spacing w:val="0"/>
      <w:sz w:val="16"/>
      <w:szCs w:val="16"/>
      <w:u w:val="single"/>
    </w:rPr>
  </w:style>
  <w:style w:type="character" w:customStyle="1" w:styleId="Heading12">
    <w:name w:val="Heading #1 (2)_"/>
    <w:basedOn w:val="Fontepargpadro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5">
    <w:name w:val="Body text (5)_"/>
    <w:basedOn w:val="Fontepargpadro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2">
    <w:name w:val="Table of contents (2)_"/>
    <w:basedOn w:val="Fontepargpadro"/>
    <w:link w:val="Tableofcontents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Tableofcontents24ptItalicSpacing0pt">
    <w:name w:val="Table of contents (2) + 4 pt;Italic;Spacing 0 pt"/>
    <w:basedOn w:val="Tableofcontents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Tableofcontents">
    <w:name w:val="Table of contents_"/>
    <w:basedOn w:val="Fontepargpadro"/>
    <w:link w:val="Tableofcontents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Bold">
    <w:name w:val="Table of contents + Bold"/>
    <w:basedOn w:val="Tableofcontents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ArialUnicodeMS85ptBold">
    <w:name w:val="Table of contents + Arial Unicode MS;8;5 pt;Bold"/>
    <w:basedOn w:val="Tableofcontents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254" w:lineRule="exact"/>
      <w:jc w:val="both"/>
      <w:outlineLvl w:val="0"/>
    </w:pPr>
    <w:rPr>
      <w:b/>
      <w:bCs/>
      <w:sz w:val="21"/>
      <w:szCs w:val="21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420" w:line="0" w:lineRule="atLeast"/>
      <w:jc w:val="both"/>
    </w:pPr>
    <w:rPr>
      <w:sz w:val="16"/>
      <w:szCs w:val="16"/>
    </w:rPr>
  </w:style>
  <w:style w:type="paragraph" w:customStyle="1" w:styleId="Corpodetexto1">
    <w:name w:val="Corpo de texto1"/>
    <w:basedOn w:val="Normal"/>
    <w:link w:val="Bodytext"/>
    <w:pPr>
      <w:shd w:val="clear" w:color="auto" w:fill="FFFFFF"/>
      <w:spacing w:before="420" w:after="240" w:line="298" w:lineRule="exact"/>
      <w:jc w:val="both"/>
    </w:pPr>
    <w:rPr>
      <w:sz w:val="18"/>
      <w:szCs w:val="18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240" w:after="420" w:line="0" w:lineRule="atLeast"/>
      <w:jc w:val="both"/>
    </w:pPr>
    <w:rPr>
      <w:b/>
      <w:bCs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180" w:line="298" w:lineRule="exact"/>
      <w:jc w:val="both"/>
    </w:pPr>
    <w:rPr>
      <w:b/>
      <w:bCs/>
      <w:sz w:val="16"/>
      <w:szCs w:val="16"/>
    </w:rPr>
  </w:style>
  <w:style w:type="paragraph" w:customStyle="1" w:styleId="Heading120">
    <w:name w:val="Heading #1 (2)"/>
    <w:basedOn w:val="Normal"/>
    <w:link w:val="Heading12"/>
    <w:pPr>
      <w:shd w:val="clear" w:color="auto" w:fill="FFFFFF"/>
      <w:spacing w:before="180" w:after="180" w:line="278" w:lineRule="exact"/>
      <w:ind w:hanging="82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ableofcontents20">
    <w:name w:val="Table of contents (2)"/>
    <w:basedOn w:val="Normal"/>
    <w:link w:val="Tableofcontents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Tableofcontents0">
    <w:name w:val="Table of contents"/>
    <w:basedOn w:val="Normal"/>
    <w:link w:val="Tableofcontents"/>
    <w:pPr>
      <w:shd w:val="clear" w:color="auto" w:fill="FFFFFF"/>
      <w:spacing w:before="60" w:line="341" w:lineRule="exact"/>
      <w:ind w:hanging="820"/>
      <w:jc w:val="both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pt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Pr>
      <w:color w:val="0066CC"/>
      <w:u w:val="single"/>
    </w:rPr>
  </w:style>
  <w:style w:type="character" w:customStyle="1" w:styleId="Heading1">
    <w:name w:val="Heading #1_"/>
    <w:basedOn w:val="Fontepargpadro"/>
    <w:link w:val="Heading10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2">
    <w:name w:val="Body text (2)_"/>
    <w:basedOn w:val="Fontepargpadro"/>
    <w:link w:val="Bodytext20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Bodytext">
    <w:name w:val="Body text_"/>
    <w:basedOn w:val="Fontepargpadro"/>
    <w:link w:val="Corpodetexto1"/>
    <w:rPr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3">
    <w:name w:val="Body text (3)_"/>
    <w:basedOn w:val="Fontepargpadro"/>
    <w:link w:val="Bodytext30"/>
    <w:rPr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4">
    <w:name w:val="Body text (4)_"/>
    <w:basedOn w:val="Fontepargpadro"/>
    <w:link w:val="Bodytext40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Bodytext41">
    <w:name w:val="Body text (4)"/>
    <w:basedOn w:val="Bodytext4"/>
    <w:rPr>
      <w:b w:val="0"/>
      <w:bCs w:val="0"/>
      <w:i w:val="0"/>
      <w:iCs w:val="0"/>
      <w:smallCaps w:val="0"/>
      <w:strike w:val="0"/>
      <w:spacing w:val="0"/>
      <w:sz w:val="16"/>
      <w:szCs w:val="16"/>
      <w:u w:val="single"/>
    </w:rPr>
  </w:style>
  <w:style w:type="character" w:customStyle="1" w:styleId="Heading12">
    <w:name w:val="Heading #1 (2)_"/>
    <w:basedOn w:val="Fontepargpadro"/>
    <w:link w:val="Heading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5">
    <w:name w:val="Body text (5)_"/>
    <w:basedOn w:val="Fontepargpadro"/>
    <w:link w:val="Body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2">
    <w:name w:val="Table of contents (2)_"/>
    <w:basedOn w:val="Fontepargpadro"/>
    <w:link w:val="Tableofcontents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Tableofcontents24ptItalicSpacing0pt">
    <w:name w:val="Table of contents (2) + 4 pt;Italic;Spacing 0 pt"/>
    <w:basedOn w:val="Tableofcontents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Tableofcontents">
    <w:name w:val="Table of contents_"/>
    <w:basedOn w:val="Fontepargpadro"/>
    <w:link w:val="Tableofcontents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Bold">
    <w:name w:val="Table of contents + Bold"/>
    <w:basedOn w:val="Tableofcontents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TableofcontentsArialUnicodeMS85ptBold">
    <w:name w:val="Table of contents + Arial Unicode MS;8;5 pt;Bold"/>
    <w:basedOn w:val="Tableofcontents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254" w:lineRule="exact"/>
      <w:jc w:val="both"/>
      <w:outlineLvl w:val="0"/>
    </w:pPr>
    <w:rPr>
      <w:b/>
      <w:bCs/>
      <w:sz w:val="21"/>
      <w:szCs w:val="21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420" w:line="0" w:lineRule="atLeast"/>
      <w:jc w:val="both"/>
    </w:pPr>
    <w:rPr>
      <w:sz w:val="16"/>
      <w:szCs w:val="16"/>
    </w:rPr>
  </w:style>
  <w:style w:type="paragraph" w:customStyle="1" w:styleId="Corpodetexto1">
    <w:name w:val="Corpo de texto1"/>
    <w:basedOn w:val="Normal"/>
    <w:link w:val="Bodytext"/>
    <w:pPr>
      <w:shd w:val="clear" w:color="auto" w:fill="FFFFFF"/>
      <w:spacing w:before="420" w:after="240" w:line="298" w:lineRule="exact"/>
      <w:jc w:val="both"/>
    </w:pPr>
    <w:rPr>
      <w:sz w:val="18"/>
      <w:szCs w:val="18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240" w:after="420" w:line="0" w:lineRule="atLeast"/>
      <w:jc w:val="both"/>
    </w:pPr>
    <w:rPr>
      <w:b/>
      <w:bCs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180" w:line="298" w:lineRule="exact"/>
      <w:jc w:val="both"/>
    </w:pPr>
    <w:rPr>
      <w:b/>
      <w:bCs/>
      <w:sz w:val="16"/>
      <w:szCs w:val="16"/>
    </w:rPr>
  </w:style>
  <w:style w:type="paragraph" w:customStyle="1" w:styleId="Heading120">
    <w:name w:val="Heading #1 (2)"/>
    <w:basedOn w:val="Normal"/>
    <w:link w:val="Heading12"/>
    <w:pPr>
      <w:shd w:val="clear" w:color="auto" w:fill="FFFFFF"/>
      <w:spacing w:before="180" w:after="180" w:line="278" w:lineRule="exact"/>
      <w:ind w:hanging="820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ableofcontents20">
    <w:name w:val="Table of contents (2)"/>
    <w:basedOn w:val="Normal"/>
    <w:link w:val="Tableofcontents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10"/>
      <w:sz w:val="20"/>
      <w:szCs w:val="20"/>
    </w:rPr>
  </w:style>
  <w:style w:type="paragraph" w:customStyle="1" w:styleId="Tableofcontents0">
    <w:name w:val="Table of contents"/>
    <w:basedOn w:val="Normal"/>
    <w:link w:val="Tableofcontents"/>
    <w:pPr>
      <w:shd w:val="clear" w:color="auto" w:fill="FFFFFF"/>
      <w:spacing w:before="60" w:line="341" w:lineRule="exact"/>
      <w:ind w:hanging="820"/>
      <w:jc w:val="both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1183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CPA 13 / 2012</dc:title>
  <dc:creator>d836009</dc:creator>
  <cp:lastModifiedBy>d836009</cp:lastModifiedBy>
  <cp:revision>1</cp:revision>
  <dcterms:created xsi:type="dcterms:W3CDTF">2021-01-29T19:06:00Z</dcterms:created>
  <dcterms:modified xsi:type="dcterms:W3CDTF">2021-01-29T19:19:00Z</dcterms:modified>
</cp:coreProperties>
</file>